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239A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92239A">
        <w:rPr>
          <w:rFonts w:ascii="Times New Roman" w:hAnsi="Times New Roman" w:cs="Times New Roman"/>
          <w:sz w:val="28"/>
          <w:szCs w:val="28"/>
        </w:rPr>
        <w:t>ABRIL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39A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C58AF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31</cp:revision>
  <cp:lastPrinted>2022-12-06T13:44:00Z</cp:lastPrinted>
  <dcterms:created xsi:type="dcterms:W3CDTF">2021-04-07T18:54:00Z</dcterms:created>
  <dcterms:modified xsi:type="dcterms:W3CDTF">2023-05-02T13:53:00Z</dcterms:modified>
</cp:coreProperties>
</file>